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203CC" w14:textId="0D5165C8" w:rsidR="002553DF" w:rsidRPr="00AC2BD7" w:rsidRDefault="002553DF" w:rsidP="00583482">
      <w:pPr>
        <w:jc w:val="both"/>
        <w:rPr>
          <w:bCs/>
          <w:sz w:val="24"/>
          <w:szCs w:val="24"/>
          <w:lang w:val="en-GB"/>
        </w:rPr>
      </w:pPr>
      <w:r w:rsidRPr="00AC2BD7">
        <w:rPr>
          <w:bCs/>
          <w:sz w:val="24"/>
          <w:szCs w:val="24"/>
          <w:lang w:val="en-GB"/>
        </w:rPr>
        <w:t>Dear reader,</w:t>
      </w:r>
    </w:p>
    <w:p w14:paraId="675A1054" w14:textId="00941643" w:rsidR="0055581D" w:rsidRPr="00AC2BD7" w:rsidRDefault="002553DF" w:rsidP="00583482">
      <w:pPr>
        <w:jc w:val="both"/>
        <w:rPr>
          <w:bCs/>
          <w:sz w:val="24"/>
          <w:szCs w:val="24"/>
          <w:lang w:val="en-GB"/>
        </w:rPr>
      </w:pPr>
      <w:r w:rsidRPr="00AC2BD7">
        <w:rPr>
          <w:bCs/>
          <w:sz w:val="24"/>
          <w:szCs w:val="24"/>
          <w:lang w:val="en-GB"/>
        </w:rPr>
        <w:t>Following our survey aiming at the silver generation and their personal experience in and with arch</w:t>
      </w:r>
      <w:bookmarkStart w:id="0" w:name="_GoBack"/>
      <w:bookmarkEnd w:id="0"/>
      <w:r w:rsidRPr="00AC2BD7">
        <w:rPr>
          <w:bCs/>
          <w:sz w:val="24"/>
          <w:szCs w:val="24"/>
          <w:lang w:val="en-GB"/>
        </w:rPr>
        <w:t xml:space="preserve">ives, we would now like to take a closer look at initiatives that archival institutions </w:t>
      </w:r>
      <w:r w:rsidR="00557F9A" w:rsidRPr="00AC2BD7">
        <w:rPr>
          <w:bCs/>
          <w:sz w:val="24"/>
          <w:szCs w:val="24"/>
          <w:lang w:val="en-GB"/>
        </w:rPr>
        <w:t>are offering</w:t>
      </w:r>
      <w:r w:rsidR="007771EF" w:rsidRPr="00AC2BD7">
        <w:rPr>
          <w:bCs/>
          <w:sz w:val="24"/>
          <w:szCs w:val="24"/>
          <w:lang w:val="en-GB"/>
        </w:rPr>
        <w:t xml:space="preserve"> to</w:t>
      </w:r>
      <w:r w:rsidR="0055581D" w:rsidRPr="00AC2BD7">
        <w:rPr>
          <w:bCs/>
          <w:sz w:val="24"/>
          <w:szCs w:val="24"/>
          <w:lang w:val="en-GB"/>
        </w:rPr>
        <w:t xml:space="preserve"> senior users</w:t>
      </w:r>
      <w:r w:rsidR="00CB201B" w:rsidRPr="00AC2BD7">
        <w:rPr>
          <w:bCs/>
          <w:sz w:val="24"/>
          <w:szCs w:val="24"/>
          <w:lang w:val="en-GB"/>
        </w:rPr>
        <w:t>: f</w:t>
      </w:r>
      <w:r w:rsidR="004B4A2D" w:rsidRPr="00AC2BD7">
        <w:rPr>
          <w:bCs/>
          <w:sz w:val="24"/>
          <w:szCs w:val="24"/>
          <w:lang w:val="en-GB"/>
        </w:rPr>
        <w:t xml:space="preserve">or </w:t>
      </w:r>
      <w:r w:rsidR="00CB201B" w:rsidRPr="00AC2BD7">
        <w:rPr>
          <w:bCs/>
          <w:sz w:val="24"/>
          <w:szCs w:val="24"/>
          <w:lang w:val="en-GB"/>
        </w:rPr>
        <w:t>example</w:t>
      </w:r>
      <w:r w:rsidR="00194415" w:rsidRPr="00AC2BD7">
        <w:rPr>
          <w:bCs/>
          <w:sz w:val="24"/>
          <w:szCs w:val="24"/>
          <w:lang w:val="en-GB"/>
        </w:rPr>
        <w:t xml:space="preserve"> as voluntary work</w:t>
      </w:r>
      <w:r w:rsidR="00CB201B" w:rsidRPr="00AC2BD7">
        <w:rPr>
          <w:bCs/>
          <w:sz w:val="24"/>
          <w:szCs w:val="24"/>
          <w:lang w:val="en-GB"/>
        </w:rPr>
        <w:t>ers</w:t>
      </w:r>
      <w:r w:rsidR="00194415" w:rsidRPr="00AC2BD7">
        <w:rPr>
          <w:bCs/>
          <w:sz w:val="24"/>
          <w:szCs w:val="24"/>
          <w:lang w:val="en-GB"/>
        </w:rPr>
        <w:t xml:space="preserve"> or involving them in micro tasks like identifying and describing items in pictures or similar</w:t>
      </w:r>
      <w:r w:rsidR="00CB5292" w:rsidRPr="00AC2BD7">
        <w:rPr>
          <w:bCs/>
          <w:sz w:val="24"/>
          <w:szCs w:val="24"/>
          <w:lang w:val="en-GB"/>
        </w:rPr>
        <w:t xml:space="preserve">. </w:t>
      </w:r>
    </w:p>
    <w:p w14:paraId="053162FA" w14:textId="02CF7721" w:rsidR="002553DF" w:rsidRPr="00AC2BD7" w:rsidRDefault="002553DF" w:rsidP="00583482">
      <w:pPr>
        <w:jc w:val="both"/>
        <w:rPr>
          <w:bCs/>
          <w:sz w:val="24"/>
          <w:szCs w:val="24"/>
          <w:lang w:val="en-GB"/>
        </w:rPr>
      </w:pPr>
      <w:r w:rsidRPr="00AC2BD7">
        <w:rPr>
          <w:bCs/>
          <w:sz w:val="24"/>
          <w:szCs w:val="24"/>
          <w:lang w:val="en-GB"/>
        </w:rPr>
        <w:t xml:space="preserve">The </w:t>
      </w:r>
      <w:r w:rsidR="00E20AAC" w:rsidRPr="00AC2BD7">
        <w:rPr>
          <w:bCs/>
          <w:sz w:val="24"/>
          <w:szCs w:val="24"/>
          <w:lang w:val="en-GB"/>
        </w:rPr>
        <w:t xml:space="preserve">main goal of all of </w:t>
      </w:r>
      <w:r w:rsidRPr="00AC2BD7">
        <w:rPr>
          <w:bCs/>
          <w:sz w:val="24"/>
          <w:szCs w:val="24"/>
          <w:lang w:val="en-GB"/>
        </w:rPr>
        <w:t xml:space="preserve">this is to </w:t>
      </w:r>
      <w:r w:rsidR="0055581D" w:rsidRPr="00AC2BD7">
        <w:rPr>
          <w:bCs/>
          <w:sz w:val="24"/>
          <w:szCs w:val="24"/>
          <w:lang w:val="en-GB"/>
        </w:rPr>
        <w:t xml:space="preserve">summarise and evaluate </w:t>
      </w:r>
      <w:r w:rsidR="00E20AAC" w:rsidRPr="00AC2BD7">
        <w:rPr>
          <w:bCs/>
          <w:sz w:val="24"/>
          <w:szCs w:val="24"/>
          <w:lang w:val="en-GB"/>
        </w:rPr>
        <w:t>existing initiatives and to come up with</w:t>
      </w:r>
      <w:r w:rsidRPr="00AC2BD7">
        <w:rPr>
          <w:bCs/>
          <w:sz w:val="24"/>
          <w:szCs w:val="24"/>
          <w:lang w:val="en-GB"/>
        </w:rPr>
        <w:t xml:space="preserve"> ideas, recommendations etc. for </w:t>
      </w:r>
      <w:r w:rsidR="00371F21" w:rsidRPr="00AC2BD7">
        <w:rPr>
          <w:bCs/>
          <w:sz w:val="24"/>
          <w:szCs w:val="24"/>
          <w:lang w:val="en-GB"/>
        </w:rPr>
        <w:t xml:space="preserve">European </w:t>
      </w:r>
      <w:r w:rsidRPr="00AC2BD7">
        <w:rPr>
          <w:bCs/>
          <w:sz w:val="24"/>
          <w:szCs w:val="24"/>
          <w:lang w:val="en-GB"/>
        </w:rPr>
        <w:t xml:space="preserve">archival institutions </w:t>
      </w:r>
      <w:r w:rsidR="00E20AAC" w:rsidRPr="00AC2BD7">
        <w:rPr>
          <w:bCs/>
          <w:sz w:val="24"/>
          <w:szCs w:val="24"/>
          <w:lang w:val="en-GB"/>
        </w:rPr>
        <w:t xml:space="preserve">on how to </w:t>
      </w:r>
      <w:r w:rsidR="00332E2C" w:rsidRPr="00AC2BD7">
        <w:rPr>
          <w:bCs/>
          <w:sz w:val="24"/>
          <w:szCs w:val="24"/>
          <w:lang w:val="en-GB"/>
        </w:rPr>
        <w:t>reach and actively cooperate with</w:t>
      </w:r>
      <w:r w:rsidR="00E20AAC" w:rsidRPr="00AC2BD7">
        <w:rPr>
          <w:bCs/>
          <w:sz w:val="24"/>
          <w:szCs w:val="24"/>
          <w:lang w:val="en-GB"/>
        </w:rPr>
        <w:t xml:space="preserve"> the target group of senior citizens</w:t>
      </w:r>
      <w:r w:rsidR="00CB5292" w:rsidRPr="00AC2BD7">
        <w:rPr>
          <w:bCs/>
          <w:sz w:val="24"/>
          <w:szCs w:val="24"/>
          <w:lang w:val="en-GB"/>
        </w:rPr>
        <w:t xml:space="preserve">, </w:t>
      </w:r>
      <w:r w:rsidR="0059475E" w:rsidRPr="00AC2BD7">
        <w:rPr>
          <w:bCs/>
          <w:sz w:val="24"/>
          <w:szCs w:val="24"/>
          <w:lang w:val="en-GB"/>
        </w:rPr>
        <w:t xml:space="preserve">also considering </w:t>
      </w:r>
      <w:r w:rsidR="00D33E2B">
        <w:rPr>
          <w:bCs/>
          <w:sz w:val="24"/>
          <w:szCs w:val="24"/>
          <w:lang w:val="en-GB"/>
        </w:rPr>
        <w:t>making</w:t>
      </w:r>
      <w:r w:rsidR="00CB5292" w:rsidRPr="00AC2BD7">
        <w:rPr>
          <w:bCs/>
          <w:sz w:val="24"/>
          <w:szCs w:val="24"/>
          <w:lang w:val="en-GB"/>
        </w:rPr>
        <w:t xml:space="preserve"> use of the knowledge and interest in (local) history, motivation and availability of </w:t>
      </w:r>
      <w:r w:rsidR="000B6511" w:rsidRPr="00AC2BD7">
        <w:rPr>
          <w:bCs/>
          <w:sz w:val="24"/>
          <w:szCs w:val="24"/>
          <w:lang w:val="en-GB"/>
        </w:rPr>
        <w:t xml:space="preserve">this specific </w:t>
      </w:r>
      <w:r w:rsidR="00E20AE1" w:rsidRPr="00AC2BD7">
        <w:rPr>
          <w:bCs/>
          <w:sz w:val="24"/>
          <w:szCs w:val="24"/>
          <w:lang w:val="en-GB"/>
        </w:rPr>
        <w:t xml:space="preserve">audience. </w:t>
      </w:r>
    </w:p>
    <w:p w14:paraId="52AEB8FB" w14:textId="2A30F0A2" w:rsidR="002553DF" w:rsidRDefault="00BD1311" w:rsidP="00583482">
      <w:pPr>
        <w:jc w:val="both"/>
        <w:rPr>
          <w:bCs/>
          <w:sz w:val="24"/>
          <w:szCs w:val="24"/>
          <w:lang w:val="en-GB"/>
        </w:rPr>
      </w:pPr>
      <w:r w:rsidRPr="00AC2BD7">
        <w:rPr>
          <w:bCs/>
          <w:sz w:val="24"/>
          <w:szCs w:val="24"/>
          <w:lang w:val="en-GB"/>
        </w:rPr>
        <w:t xml:space="preserve">We </w:t>
      </w:r>
      <w:r w:rsidR="00011756" w:rsidRPr="00AC2BD7">
        <w:rPr>
          <w:bCs/>
          <w:sz w:val="24"/>
          <w:szCs w:val="24"/>
          <w:lang w:val="en-GB"/>
        </w:rPr>
        <w:t xml:space="preserve">would be very thankful, if you could take the time and fill in the short </w:t>
      </w:r>
      <w:r w:rsidR="00EE2385" w:rsidRPr="00AC2BD7">
        <w:rPr>
          <w:bCs/>
          <w:sz w:val="24"/>
          <w:szCs w:val="24"/>
          <w:lang w:val="en-GB"/>
        </w:rPr>
        <w:t>questionnaire below</w:t>
      </w:r>
      <w:r w:rsidR="000667A2">
        <w:rPr>
          <w:bCs/>
          <w:sz w:val="24"/>
          <w:szCs w:val="24"/>
          <w:lang w:val="en-GB"/>
        </w:rPr>
        <w:t>.</w:t>
      </w:r>
    </w:p>
    <w:p w14:paraId="14C0E57F" w14:textId="46503C2F" w:rsidR="008332AA" w:rsidRDefault="000E233E" w:rsidP="00583482">
      <w:pPr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Thank you for your support</w:t>
      </w:r>
      <w:r w:rsidR="008332AA">
        <w:rPr>
          <w:bCs/>
          <w:sz w:val="24"/>
          <w:szCs w:val="24"/>
          <w:lang w:val="en-GB"/>
        </w:rPr>
        <w:t>!</w:t>
      </w:r>
    </w:p>
    <w:p w14:paraId="3DAB265B" w14:textId="69D5D960" w:rsidR="004C2B30" w:rsidRDefault="0047103D" w:rsidP="004E4BA6">
      <w:pPr>
        <w:spacing w:after="0"/>
        <w:jc w:val="both"/>
        <w:rPr>
          <w:rFonts w:cstheme="minorHAnsi"/>
          <w:bCs/>
          <w:i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Your team of</w:t>
      </w:r>
      <w:r w:rsidR="004E4BA6">
        <w:rPr>
          <w:bCs/>
          <w:sz w:val="24"/>
          <w:szCs w:val="24"/>
          <w:lang w:val="en-GB"/>
        </w:rPr>
        <w:t xml:space="preserve"> </w:t>
      </w:r>
      <w:r w:rsidR="004B0BD5">
        <w:rPr>
          <w:rFonts w:cstheme="minorHAnsi"/>
          <w:bCs/>
          <w:iCs/>
          <w:sz w:val="24"/>
          <w:szCs w:val="24"/>
          <w:lang w:val="en-GB"/>
        </w:rPr>
        <w:t>“</w:t>
      </w:r>
      <w:r w:rsidR="004B0BD5" w:rsidRPr="00C62DA2">
        <w:rPr>
          <w:rFonts w:cstheme="minorHAnsi"/>
          <w:bCs/>
          <w:iCs/>
          <w:sz w:val="24"/>
          <w:szCs w:val="24"/>
          <w:lang w:val="en-GB"/>
        </w:rPr>
        <w:t>European Digital Treasures: Management of centennial archives in the 21st century”</w:t>
      </w:r>
      <w:r w:rsidR="004B0BD5">
        <w:rPr>
          <w:rFonts w:cstheme="minorHAnsi"/>
          <w:bCs/>
          <w:iCs/>
          <w:sz w:val="24"/>
          <w:szCs w:val="24"/>
          <w:lang w:val="en-GB"/>
        </w:rPr>
        <w:t xml:space="preserve"> </w:t>
      </w:r>
    </w:p>
    <w:p w14:paraId="71D7B16E" w14:textId="078380D0" w:rsidR="004B0BD5" w:rsidRPr="004C2B30" w:rsidRDefault="00D33E2B" w:rsidP="004E4BA6">
      <w:pPr>
        <w:spacing w:after="0" w:line="240" w:lineRule="auto"/>
        <w:jc w:val="both"/>
        <w:rPr>
          <w:bCs/>
          <w:sz w:val="28"/>
          <w:szCs w:val="28"/>
          <w:lang w:val="en-GB"/>
        </w:rPr>
      </w:pPr>
      <w:hyperlink r:id="rId11" w:history="1">
        <w:r w:rsidR="004C2B30" w:rsidRPr="004C2B30">
          <w:rPr>
            <w:rStyle w:val="Hyperlink"/>
            <w:rFonts w:cstheme="minorHAnsi"/>
            <w:bCs/>
            <w:iCs/>
            <w:sz w:val="24"/>
            <w:szCs w:val="24"/>
            <w:lang w:val="en-GB"/>
          </w:rPr>
          <w:t>www.digitaltreasures.eu</w:t>
        </w:r>
      </w:hyperlink>
    </w:p>
    <w:p w14:paraId="13DFD4C9" w14:textId="77777777" w:rsidR="00AC2BD7" w:rsidRDefault="00AC2BD7" w:rsidP="00F75C5A">
      <w:pPr>
        <w:jc w:val="both"/>
        <w:rPr>
          <w:b/>
          <w:sz w:val="32"/>
          <w:szCs w:val="32"/>
          <w:lang w:val="en-GB"/>
        </w:rPr>
      </w:pPr>
    </w:p>
    <w:p w14:paraId="20DBC949" w14:textId="2091C92F" w:rsidR="00C53671" w:rsidRPr="00F75C5A" w:rsidRDefault="00583482" w:rsidP="00F75C5A">
      <w:pPr>
        <w:jc w:val="both"/>
        <w:rPr>
          <w:b/>
          <w:sz w:val="32"/>
          <w:szCs w:val="32"/>
          <w:lang w:val="en-GB"/>
        </w:rPr>
      </w:pPr>
      <w:r w:rsidRPr="002553DF">
        <w:rPr>
          <w:b/>
          <w:sz w:val="32"/>
          <w:szCs w:val="32"/>
          <w:lang w:val="en-GB"/>
        </w:rPr>
        <w:t>CASE STUDIES</w:t>
      </w:r>
      <w:r w:rsidR="00AD1BE8">
        <w:rPr>
          <w:b/>
          <w:sz w:val="32"/>
          <w:szCs w:val="32"/>
          <w:lang w:val="en-GB"/>
        </w:rPr>
        <w:t xml:space="preserve"> </w:t>
      </w:r>
      <w:r w:rsidR="00AC7B2E">
        <w:rPr>
          <w:b/>
          <w:sz w:val="32"/>
          <w:szCs w:val="32"/>
          <w:lang w:val="en-GB"/>
        </w:rPr>
        <w:t>–</w:t>
      </w:r>
      <w:r w:rsidR="00AD1BE8">
        <w:rPr>
          <w:b/>
          <w:sz w:val="32"/>
          <w:szCs w:val="32"/>
          <w:lang w:val="en-GB"/>
        </w:rPr>
        <w:t xml:space="preserve"> </w:t>
      </w:r>
      <w:r w:rsidR="00AC7B2E">
        <w:rPr>
          <w:b/>
          <w:sz w:val="32"/>
          <w:szCs w:val="32"/>
          <w:lang w:val="en-GB"/>
        </w:rPr>
        <w:t>involvement of senior citizens</w:t>
      </w:r>
    </w:p>
    <w:tbl>
      <w:tblPr>
        <w:tblStyle w:val="Gitternetztabelle4Akzent4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583482" w:rsidRPr="002553DF" w14:paraId="7F386A8B" w14:textId="77777777" w:rsidTr="0058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AC5BEE0" w14:textId="7B3CE603" w:rsidR="009B06A6" w:rsidRPr="009B06A6" w:rsidRDefault="00583482" w:rsidP="00583482">
            <w:pPr>
              <w:rPr>
                <w:b w:val="0"/>
                <w:bCs w:val="0"/>
                <w:lang w:val="en-GB"/>
              </w:rPr>
            </w:pPr>
            <w:r w:rsidRPr="002553DF">
              <w:rPr>
                <w:lang w:val="en-GB"/>
              </w:rPr>
              <w:t>NAME</w:t>
            </w:r>
            <w:r w:rsidR="004B243F">
              <w:rPr>
                <w:lang w:val="en-GB"/>
              </w:rPr>
              <w:t xml:space="preserve"> of institution: </w:t>
            </w:r>
          </w:p>
        </w:tc>
      </w:tr>
      <w:tr w:rsidR="00583482" w:rsidRPr="002553DF" w14:paraId="19493BDE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25C482A" w14:textId="1896286A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>Promot</w:t>
            </w:r>
            <w:r w:rsidR="00EF2686">
              <w:rPr>
                <w:lang w:val="en-GB"/>
              </w:rPr>
              <w:t>e</w:t>
            </w:r>
            <w:r w:rsidRPr="002553DF">
              <w:rPr>
                <w:lang w:val="en-GB"/>
              </w:rPr>
              <w:t>r</w:t>
            </w:r>
            <w:r w:rsidR="0055581D">
              <w:rPr>
                <w:lang w:val="en-GB"/>
              </w:rPr>
              <w:t xml:space="preserve"> – who stands behind the initiative? </w:t>
            </w:r>
          </w:p>
        </w:tc>
      </w:tr>
      <w:tr w:rsidR="00583482" w:rsidRPr="002553DF" w14:paraId="3DB167A7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98A6780" w14:textId="77777777" w:rsidR="00583482" w:rsidRPr="00EF2686" w:rsidRDefault="00583482" w:rsidP="00583482"/>
        </w:tc>
      </w:tr>
      <w:tr w:rsidR="00583482" w:rsidRPr="002553DF" w14:paraId="564FD03D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9E23673" w14:textId="0EF8771E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>Justification</w:t>
            </w:r>
            <w:r w:rsidR="009B06A6">
              <w:rPr>
                <w:lang w:val="en-GB"/>
              </w:rPr>
              <w:t>?</w:t>
            </w:r>
          </w:p>
        </w:tc>
      </w:tr>
      <w:tr w:rsidR="00583482" w:rsidRPr="002553DF" w14:paraId="17F83C2A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EF494AB" w14:textId="77777777" w:rsidR="00583482" w:rsidRPr="002553DF" w:rsidRDefault="00583482" w:rsidP="00583482">
            <w:pPr>
              <w:rPr>
                <w:lang w:val="en-GB"/>
              </w:rPr>
            </w:pPr>
          </w:p>
        </w:tc>
      </w:tr>
      <w:tr w:rsidR="00583482" w:rsidRPr="002553DF" w14:paraId="1F6BE3A6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928DB25" w14:textId="57968843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 xml:space="preserve">Target Group(s) / Audience </w:t>
            </w:r>
          </w:p>
        </w:tc>
      </w:tr>
      <w:tr w:rsidR="00583482" w:rsidRPr="002553DF" w14:paraId="3D98ADAE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9091C8B" w14:textId="77777777" w:rsidR="00583482" w:rsidRPr="002553DF" w:rsidRDefault="00583482" w:rsidP="00583482">
            <w:pPr>
              <w:rPr>
                <w:lang w:val="en-GB"/>
              </w:rPr>
            </w:pPr>
          </w:p>
        </w:tc>
      </w:tr>
      <w:tr w:rsidR="00583482" w:rsidRPr="002553DF" w14:paraId="6444F18F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254BB3FF" w14:textId="77777777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lastRenderedPageBreak/>
              <w:t>Activities carried out (What/How/When/Where?)</w:t>
            </w:r>
          </w:p>
        </w:tc>
      </w:tr>
      <w:tr w:rsidR="00583482" w:rsidRPr="002553DF" w14:paraId="0141C0FE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3F3F66E" w14:textId="77777777" w:rsidR="00583482" w:rsidRPr="002553DF" w:rsidRDefault="00583482" w:rsidP="00583482">
            <w:pPr>
              <w:rPr>
                <w:lang w:val="en-GB"/>
              </w:rPr>
            </w:pPr>
          </w:p>
        </w:tc>
      </w:tr>
      <w:tr w:rsidR="00583482" w:rsidRPr="002553DF" w14:paraId="4B84DE97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52957A62" w14:textId="63BED139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>Evaluation/ Results/ Impacts</w:t>
            </w:r>
            <w:r w:rsidR="008001AF">
              <w:rPr>
                <w:lang w:val="en-GB"/>
              </w:rPr>
              <w:t xml:space="preserve"> </w:t>
            </w:r>
          </w:p>
        </w:tc>
      </w:tr>
      <w:tr w:rsidR="00583482" w:rsidRPr="002553DF" w14:paraId="3EBB7138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435C15C1" w14:textId="77777777" w:rsidR="00583482" w:rsidRPr="002553DF" w:rsidRDefault="00583482" w:rsidP="00583482">
            <w:pPr>
              <w:rPr>
                <w:lang w:val="en-GB"/>
              </w:rPr>
            </w:pPr>
          </w:p>
        </w:tc>
      </w:tr>
      <w:tr w:rsidR="00583482" w:rsidRPr="002553DF" w14:paraId="09B5317A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37F33E98" w14:textId="77777777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>Recommendations</w:t>
            </w:r>
          </w:p>
        </w:tc>
      </w:tr>
      <w:tr w:rsidR="00583482" w:rsidRPr="002553DF" w14:paraId="0252C975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14:paraId="0737CA26" w14:textId="77777777" w:rsidR="00583482" w:rsidRPr="002553DF" w:rsidRDefault="00583482" w:rsidP="00583482">
            <w:pPr>
              <w:rPr>
                <w:lang w:val="en-GB"/>
              </w:rPr>
            </w:pPr>
          </w:p>
        </w:tc>
      </w:tr>
      <w:tr w:rsidR="00A9059E" w:rsidRPr="002553DF" w14:paraId="0D788CE5" w14:textId="77777777" w:rsidTr="0058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074314" w14:textId="46DF906E" w:rsidR="00A9059E" w:rsidRPr="002553DF" w:rsidRDefault="002C09E4" w:rsidP="00583482">
            <w:pPr>
              <w:rPr>
                <w:lang w:val="en-GB"/>
              </w:rPr>
            </w:pPr>
            <w:r>
              <w:rPr>
                <w:lang w:val="en-GB"/>
              </w:rPr>
              <w:t>Relevant links</w:t>
            </w:r>
          </w:p>
        </w:tc>
        <w:tc>
          <w:tcPr>
            <w:tcW w:w="11447" w:type="dxa"/>
          </w:tcPr>
          <w:p w14:paraId="5AA52B3C" w14:textId="77777777" w:rsidR="00A9059E" w:rsidRPr="002553DF" w:rsidRDefault="00A9059E" w:rsidP="00583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83482" w:rsidRPr="002553DF" w14:paraId="7618F101" w14:textId="77777777" w:rsidTr="0058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C1D67A" w14:textId="77777777" w:rsidR="00583482" w:rsidRPr="002553DF" w:rsidRDefault="00583482" w:rsidP="00583482">
            <w:pPr>
              <w:rPr>
                <w:lang w:val="en-GB"/>
              </w:rPr>
            </w:pPr>
            <w:r w:rsidRPr="002553DF">
              <w:rPr>
                <w:lang w:val="en-GB"/>
              </w:rPr>
              <w:t>Pictures</w:t>
            </w:r>
          </w:p>
        </w:tc>
        <w:tc>
          <w:tcPr>
            <w:tcW w:w="11447" w:type="dxa"/>
          </w:tcPr>
          <w:p w14:paraId="7B4DE361" w14:textId="77777777" w:rsidR="00583482" w:rsidRPr="002553DF" w:rsidRDefault="00583482" w:rsidP="00583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171FD11" w14:textId="475D1A42" w:rsidR="00A9059E" w:rsidRPr="002553DF" w:rsidRDefault="00583482">
      <w:pPr>
        <w:rPr>
          <w:lang w:val="en-GB"/>
        </w:rPr>
      </w:pPr>
      <w:r w:rsidRPr="002553DF">
        <w:rPr>
          <w:lang w:val="en-GB"/>
        </w:rPr>
        <w:br w:type="textWrapping" w:clear="all"/>
      </w:r>
    </w:p>
    <w:sectPr w:rsidR="00A9059E" w:rsidRPr="002553DF" w:rsidSect="00FC3D79">
      <w:headerReference w:type="default" r:id="rId12"/>
      <w:footerReference w:type="default" r:id="rId13"/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3B5D9" w14:textId="77777777" w:rsidR="00673083" w:rsidRDefault="00673083" w:rsidP="00583482">
      <w:pPr>
        <w:spacing w:after="0" w:line="240" w:lineRule="auto"/>
      </w:pPr>
      <w:r>
        <w:separator/>
      </w:r>
    </w:p>
  </w:endnote>
  <w:endnote w:type="continuationSeparator" w:id="0">
    <w:p w14:paraId="33415C99" w14:textId="77777777" w:rsidR="00673083" w:rsidRDefault="00673083" w:rsidP="0058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219C" w14:textId="447DB1B1" w:rsidR="00637E0F" w:rsidRPr="00520E2F" w:rsidRDefault="00520E2F" w:rsidP="00520E2F">
    <w:pPr>
      <w:spacing w:line="240" w:lineRule="auto"/>
      <w:jc w:val="both"/>
      <w:rPr>
        <w:rFonts w:cstheme="minorHAnsi"/>
        <w:bCs/>
        <w:iCs/>
        <w:sz w:val="24"/>
        <w:szCs w:val="24"/>
        <w:lang w:val="en-GB"/>
      </w:rPr>
    </w:pPr>
    <w:r w:rsidRPr="006314FD">
      <w:rPr>
        <w:noProof/>
        <w:color w:val="808080"/>
        <w:lang w:val="fr-FR"/>
      </w:rPr>
      <w:drawing>
        <wp:anchor distT="0" distB="0" distL="114300" distR="114300" simplePos="0" relativeHeight="251658240" behindDoc="0" locked="0" layoutInCell="1" allowOverlap="1" wp14:anchorId="568B5990" wp14:editId="21029842">
          <wp:simplePos x="0" y="0"/>
          <wp:positionH relativeFrom="column">
            <wp:posOffset>7244080</wp:posOffset>
          </wp:positionH>
          <wp:positionV relativeFrom="paragraph">
            <wp:posOffset>-167640</wp:posOffset>
          </wp:positionV>
          <wp:extent cx="2286000" cy="506593"/>
          <wp:effectExtent l="0" t="0" r="0" b="8255"/>
          <wp:wrapNone/>
          <wp:docPr id="2" name="Grafik 2" descr="logosbeneficairescreativeeuropeleft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beneficairescreativeeuropeleft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06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2FDE" w14:textId="77777777" w:rsidR="00673083" w:rsidRDefault="00673083" w:rsidP="00583482">
      <w:pPr>
        <w:spacing w:after="0" w:line="240" w:lineRule="auto"/>
      </w:pPr>
      <w:r>
        <w:separator/>
      </w:r>
    </w:p>
  </w:footnote>
  <w:footnote w:type="continuationSeparator" w:id="0">
    <w:p w14:paraId="30AAF494" w14:textId="77777777" w:rsidR="00673083" w:rsidRDefault="00673083" w:rsidP="0058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026E" w14:textId="64EF1F88" w:rsidR="00583482" w:rsidRPr="004C2B30" w:rsidRDefault="00583482" w:rsidP="004C2B30">
    <w:pPr>
      <w:jc w:val="both"/>
      <w:rPr>
        <w:b/>
        <w:sz w:val="24"/>
        <w:szCs w:val="24"/>
        <w:lang w:val="en-GB"/>
      </w:rPr>
    </w:pPr>
    <w:r>
      <w:rPr>
        <w:noProof/>
        <w:lang w:eastAsia="es-ES"/>
      </w:rPr>
      <w:drawing>
        <wp:inline distT="0" distB="0" distL="0" distR="0" wp14:anchorId="3287BC68" wp14:editId="1C53AB4A">
          <wp:extent cx="1981200" cy="10852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1696"/>
    <w:multiLevelType w:val="hybridMultilevel"/>
    <w:tmpl w:val="726AB2E8"/>
    <w:lvl w:ilvl="0" w:tplc="0C4C0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C12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42F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8E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CC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E6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E28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86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86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325"/>
    <w:multiLevelType w:val="hybridMultilevel"/>
    <w:tmpl w:val="CF441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67669"/>
    <w:multiLevelType w:val="hybridMultilevel"/>
    <w:tmpl w:val="97C608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E"/>
    <w:rsid w:val="00011756"/>
    <w:rsid w:val="00045B72"/>
    <w:rsid w:val="000667A2"/>
    <w:rsid w:val="000B6511"/>
    <w:rsid w:val="000E233E"/>
    <w:rsid w:val="00194415"/>
    <w:rsid w:val="0021250D"/>
    <w:rsid w:val="002553DF"/>
    <w:rsid w:val="002B3757"/>
    <w:rsid w:val="002C09E4"/>
    <w:rsid w:val="002C3C8E"/>
    <w:rsid w:val="00332E2C"/>
    <w:rsid w:val="00371F21"/>
    <w:rsid w:val="004039FD"/>
    <w:rsid w:val="0047103D"/>
    <w:rsid w:val="00494F79"/>
    <w:rsid w:val="004B0BD5"/>
    <w:rsid w:val="004B243F"/>
    <w:rsid w:val="004B4A2D"/>
    <w:rsid w:val="004C2B30"/>
    <w:rsid w:val="004E4BA6"/>
    <w:rsid w:val="00520E2F"/>
    <w:rsid w:val="00533CBD"/>
    <w:rsid w:val="00542522"/>
    <w:rsid w:val="0055581D"/>
    <w:rsid w:val="00557F9A"/>
    <w:rsid w:val="0057100D"/>
    <w:rsid w:val="00583482"/>
    <w:rsid w:val="0059475E"/>
    <w:rsid w:val="00612CCD"/>
    <w:rsid w:val="0063405C"/>
    <w:rsid w:val="00637E0F"/>
    <w:rsid w:val="00662F0F"/>
    <w:rsid w:val="00673083"/>
    <w:rsid w:val="007771EF"/>
    <w:rsid w:val="007C25BE"/>
    <w:rsid w:val="008001AF"/>
    <w:rsid w:val="008332AA"/>
    <w:rsid w:val="008337B0"/>
    <w:rsid w:val="00835421"/>
    <w:rsid w:val="008A52D8"/>
    <w:rsid w:val="009B06A6"/>
    <w:rsid w:val="009C5F21"/>
    <w:rsid w:val="00A3159A"/>
    <w:rsid w:val="00A63ED1"/>
    <w:rsid w:val="00A9059E"/>
    <w:rsid w:val="00AC2BD7"/>
    <w:rsid w:val="00AC7B2E"/>
    <w:rsid w:val="00AD1BE8"/>
    <w:rsid w:val="00AF7707"/>
    <w:rsid w:val="00B21D12"/>
    <w:rsid w:val="00B76C00"/>
    <w:rsid w:val="00BD1311"/>
    <w:rsid w:val="00C53671"/>
    <w:rsid w:val="00C62DA2"/>
    <w:rsid w:val="00C7064E"/>
    <w:rsid w:val="00C74EE9"/>
    <w:rsid w:val="00CB201B"/>
    <w:rsid w:val="00CB5292"/>
    <w:rsid w:val="00CD55FE"/>
    <w:rsid w:val="00D33E2B"/>
    <w:rsid w:val="00DD242B"/>
    <w:rsid w:val="00E20AAC"/>
    <w:rsid w:val="00E20AE1"/>
    <w:rsid w:val="00EC1A24"/>
    <w:rsid w:val="00EE2385"/>
    <w:rsid w:val="00EF2686"/>
    <w:rsid w:val="00EF5066"/>
    <w:rsid w:val="00F75C5A"/>
    <w:rsid w:val="00FC3D79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138D"/>
  <w15:docId w15:val="{746B8B70-2899-4D37-92EA-525E81C9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7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41">
    <w:name w:val="Gitternetztabelle 4 – Akzent 41"/>
    <w:basedOn w:val="NormaleTabelle"/>
    <w:uiPriority w:val="49"/>
    <w:rsid w:val="00A905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enabsatz">
    <w:name w:val="List Paragraph"/>
    <w:basedOn w:val="Standard"/>
    <w:uiPriority w:val="34"/>
    <w:qFormat/>
    <w:rsid w:val="00C53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Gitternetztabelle4Akzent21">
    <w:name w:val="Gitternetztabelle 4 – Akzent 21"/>
    <w:basedOn w:val="NormaleTabelle"/>
    <w:uiPriority w:val="49"/>
    <w:rsid w:val="00C536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netztabelle4Akzent51">
    <w:name w:val="Gitternetztabelle 4 – Akzent 51"/>
    <w:basedOn w:val="NormaleTabelle"/>
    <w:uiPriority w:val="49"/>
    <w:rsid w:val="00C536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itternetztabelle4Akzent61">
    <w:name w:val="Gitternetztabelle 4 – Akzent 61"/>
    <w:basedOn w:val="NormaleTabelle"/>
    <w:uiPriority w:val="49"/>
    <w:rsid w:val="00C536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C536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48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8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482"/>
  </w:style>
  <w:style w:type="paragraph" w:styleId="Fuzeile">
    <w:name w:val="footer"/>
    <w:basedOn w:val="Standard"/>
    <w:link w:val="FuzeileZchn"/>
    <w:uiPriority w:val="99"/>
    <w:unhideWhenUsed/>
    <w:rsid w:val="0058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482"/>
  </w:style>
  <w:style w:type="character" w:styleId="Hyperlink">
    <w:name w:val="Hyperlink"/>
    <w:uiPriority w:val="99"/>
    <w:unhideWhenUsed/>
    <w:rsid w:val="008A52D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9799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006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423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958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gitaltreasures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0397A87FDDA418361E05B001035FD" ma:contentTypeVersion="13" ma:contentTypeDescription="Ein neues Dokument erstellen." ma:contentTypeScope="" ma:versionID="64b1f725a644363b70cf00a1d7d4d8eb">
  <xsd:schema xmlns:xsd="http://www.w3.org/2001/XMLSchema" xmlns:xs="http://www.w3.org/2001/XMLSchema" xmlns:p="http://schemas.microsoft.com/office/2006/metadata/properties" xmlns:ns3="5d29b058-8e91-4a67-9f02-e3ffb752440a" xmlns:ns4="f86327fc-faee-480b-86ae-55313742841a" targetNamespace="http://schemas.microsoft.com/office/2006/metadata/properties" ma:root="true" ma:fieldsID="a7ed2f723bb400557de57bf8a090fa74" ns3:_="" ns4:_="">
    <xsd:import namespace="5d29b058-8e91-4a67-9f02-e3ffb752440a"/>
    <xsd:import namespace="f86327fc-faee-480b-86ae-553137428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9b058-8e91-4a67-9f02-e3ffb7524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7fc-faee-480b-86ae-553137428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3071-5FE5-49AD-9193-FF3C11210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9b058-8e91-4a67-9f02-e3ffb752440a"/>
    <ds:schemaRef ds:uri="f86327fc-faee-480b-86ae-55313742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A5BA7-62EE-4F11-9051-143987680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A91A7-203C-4113-90FB-ABE873DB2D54}">
  <ds:schemaRefs>
    <ds:schemaRef ds:uri="5d29b058-8e91-4a67-9f02-e3ffb752440a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86327fc-faee-480b-86ae-55313742841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491A12-AC47-40DA-9228-B26BF214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CORBAT</dc:creator>
  <cp:lastModifiedBy>Caroline Maximoff</cp:lastModifiedBy>
  <cp:revision>55</cp:revision>
  <dcterms:created xsi:type="dcterms:W3CDTF">2020-04-15T09:06:00Z</dcterms:created>
  <dcterms:modified xsi:type="dcterms:W3CDTF">2020-04-21T08:48:00Z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0x0101000770397A87FDDA418361E05B001035FD</vt:lpwstr>
  </property>
</Properties>
</file>